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FD" w:rsidRPr="00737F3A" w:rsidRDefault="00737F3A">
      <w:pPr>
        <w:spacing w:beforeLines="300" w:before="936" w:afterLines="200" w:after="624"/>
        <w:jc w:val="center"/>
        <w:rPr>
          <w:rFonts w:ascii="宋体" w:eastAsia="宋体" w:hAnsi="宋体"/>
          <w:sz w:val="30"/>
          <w:szCs w:val="30"/>
        </w:rPr>
      </w:pPr>
      <w:bookmarkStart w:id="0" w:name="_GoBack"/>
      <w:r w:rsidRPr="00737F3A">
        <w:rPr>
          <w:rFonts w:ascii="黑体" w:eastAsia="黑体" w:hAnsi="黑体" w:hint="eastAsia"/>
          <w:sz w:val="30"/>
          <w:szCs w:val="30"/>
        </w:rPr>
        <w:t>镂空板技术条件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698"/>
        <w:gridCol w:w="1615"/>
        <w:gridCol w:w="1375"/>
        <w:gridCol w:w="668"/>
        <w:gridCol w:w="721"/>
        <w:gridCol w:w="1670"/>
        <w:gridCol w:w="1772"/>
      </w:tblGrid>
      <w:tr w:rsidR="008131FD">
        <w:trPr>
          <w:trHeight w:val="51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8131FD" w:rsidRDefault="00737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工装模具名称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（适应产品）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编码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131FD">
        <w:trPr>
          <w:trHeight w:val="43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镂空板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108(4)-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93939"/>
                <w:sz w:val="22"/>
              </w:rPr>
            </w:pPr>
            <w:r>
              <w:rPr>
                <w:rFonts w:ascii="宋体" w:eastAsia="宋体" w:hAnsi="宋体" w:cs="宋体"/>
                <w:color w:val="393939"/>
                <w:sz w:val="22"/>
              </w:rPr>
              <w:t>Y01120305002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涂板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</w:t>
            </w:r>
          </w:p>
        </w:tc>
      </w:tr>
      <w:tr w:rsidR="008131FD">
        <w:trPr>
          <w:trHeight w:val="43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镂空板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109(4)+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93939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393939"/>
                <w:kern w:val="0"/>
                <w:sz w:val="22"/>
                <w:lang w:bidi="ar"/>
              </w:rPr>
              <w:t>Y01120305003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涂板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</w:t>
            </w:r>
          </w:p>
        </w:tc>
      </w:tr>
      <w:tr w:rsidR="008131FD">
        <w:trPr>
          <w:trHeight w:val="43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镂空板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106(8)+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93939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393939"/>
                <w:kern w:val="0"/>
                <w:sz w:val="22"/>
                <w:lang w:bidi="ar"/>
              </w:rPr>
              <w:t>Y01120306002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涂板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</w:t>
            </w:r>
          </w:p>
        </w:tc>
      </w:tr>
      <w:tr w:rsidR="008131FD">
        <w:trPr>
          <w:trHeight w:val="43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镂空板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109(4)+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93939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393939"/>
                <w:kern w:val="0"/>
                <w:sz w:val="22"/>
                <w:lang w:bidi="ar"/>
              </w:rPr>
              <w:t>Y01120306003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涂板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</w:t>
            </w:r>
          </w:p>
        </w:tc>
      </w:tr>
      <w:tr w:rsidR="008131FD">
        <w:trPr>
          <w:trHeight w:val="43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镂空板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116(5)+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93939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393939"/>
                <w:kern w:val="0"/>
                <w:sz w:val="22"/>
                <w:lang w:bidi="ar"/>
              </w:rPr>
              <w:t>Y01120306005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涂板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</w:t>
            </w:r>
          </w:p>
        </w:tc>
      </w:tr>
      <w:tr w:rsidR="008131FD">
        <w:trPr>
          <w:trHeight w:val="43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镂空板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106(10)+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93939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393939"/>
                <w:kern w:val="0"/>
                <w:sz w:val="22"/>
                <w:lang w:bidi="ar"/>
              </w:rPr>
              <w:t>Y01120307004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涂板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</w:t>
            </w:r>
          </w:p>
        </w:tc>
      </w:tr>
      <w:tr w:rsidR="008131FD">
        <w:trPr>
          <w:trHeight w:val="43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镂空板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116(E)+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93939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393939"/>
                <w:kern w:val="0"/>
                <w:sz w:val="22"/>
                <w:lang w:bidi="ar"/>
              </w:rPr>
              <w:t>Y01120307005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涂板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</w:t>
            </w:r>
          </w:p>
        </w:tc>
      </w:tr>
      <w:tr w:rsidR="008131FD">
        <w:trPr>
          <w:trHeight w:val="43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镂空板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116(3)+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93939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393939"/>
                <w:kern w:val="0"/>
                <w:sz w:val="22"/>
                <w:lang w:bidi="ar"/>
              </w:rPr>
              <w:t>Y01120307006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737F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涂板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号线</w:t>
            </w:r>
          </w:p>
        </w:tc>
      </w:tr>
      <w:tr w:rsidR="008131FD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FD" w:rsidRDefault="008131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131FD" w:rsidRDefault="008131FD">
      <w:pPr>
        <w:spacing w:beforeLines="150" w:before="468" w:afterLines="100" w:after="312"/>
        <w:jc w:val="left"/>
        <w:rPr>
          <w:rFonts w:ascii="宋体" w:eastAsia="宋体" w:hAnsi="宋体"/>
          <w:szCs w:val="21"/>
        </w:rPr>
      </w:pP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一、镂空板技术要求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、平面</w:t>
      </w:r>
      <w:proofErr w:type="gramStart"/>
      <w:r>
        <w:rPr>
          <w:rFonts w:ascii="宋体" w:eastAsia="宋体" w:hAnsi="宋体" w:hint="eastAsia"/>
          <w:szCs w:val="21"/>
        </w:rPr>
        <w:t>度保证</w:t>
      </w:r>
      <w:proofErr w:type="gramEnd"/>
      <w:r>
        <w:rPr>
          <w:rFonts w:ascii="宋体" w:eastAsia="宋体" w:hAnsi="宋体" w:hint="eastAsia"/>
          <w:szCs w:val="21"/>
        </w:rPr>
        <w:t>在</w:t>
      </w:r>
      <w:r>
        <w:rPr>
          <w:rFonts w:ascii="宋体" w:eastAsia="宋体" w:hAnsi="宋体" w:hint="eastAsia"/>
          <w:szCs w:val="21"/>
        </w:rPr>
        <w:t>0</w:t>
      </w:r>
      <w:r>
        <w:rPr>
          <w:rFonts w:ascii="宋体" w:eastAsia="宋体" w:hAnsi="宋体" w:hint="eastAsia"/>
          <w:szCs w:val="21"/>
        </w:rPr>
        <w:t>—</w:t>
      </w:r>
      <w:r>
        <w:rPr>
          <w:rFonts w:ascii="宋体" w:eastAsia="宋体" w:hAnsi="宋体" w:hint="eastAsia"/>
          <w:szCs w:val="21"/>
        </w:rPr>
        <w:t>0.02mm</w:t>
      </w:r>
      <w:r>
        <w:rPr>
          <w:rFonts w:ascii="宋体" w:eastAsia="宋体" w:hAnsi="宋体" w:hint="eastAsia"/>
          <w:szCs w:val="21"/>
        </w:rPr>
        <w:t>；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、各关键尺寸、部位应与甲方技术人员进行沟通；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、材质选用</w:t>
      </w:r>
      <w:r>
        <w:rPr>
          <w:rFonts w:ascii="宋体" w:eastAsia="宋体" w:hAnsi="宋体" w:hint="eastAsia"/>
          <w:szCs w:val="21"/>
        </w:rPr>
        <w:t>H13</w:t>
      </w:r>
      <w:r>
        <w:rPr>
          <w:rFonts w:ascii="宋体" w:eastAsia="宋体" w:hAnsi="宋体" w:hint="eastAsia"/>
          <w:szCs w:val="21"/>
        </w:rPr>
        <w:t>调质；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、表面镀铬；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、要求网栅接触面耐磨；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、网栅接触面的表面粗糙度</w:t>
      </w:r>
      <w:r>
        <w:rPr>
          <w:rFonts w:ascii="宋体" w:eastAsia="宋体" w:hAnsi="宋体" w:hint="eastAsia"/>
          <w:szCs w:val="21"/>
        </w:rPr>
        <w:t>Ra0.8</w:t>
      </w:r>
      <w:r>
        <w:rPr>
          <w:rFonts w:ascii="宋体" w:eastAsia="宋体" w:hAnsi="宋体" w:hint="eastAsia"/>
          <w:szCs w:val="21"/>
        </w:rPr>
        <w:t>；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 w:hint="eastAsia"/>
          <w:szCs w:val="21"/>
        </w:rPr>
        <w:t>、去除飞边毛刺；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 w:hint="eastAsia"/>
          <w:szCs w:val="21"/>
        </w:rPr>
        <w:t>、边角修缘；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 w:hint="eastAsia"/>
          <w:szCs w:val="21"/>
        </w:rPr>
        <w:t>、外形尺寸与原镂空板一致；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>
        <w:rPr>
          <w:rFonts w:ascii="宋体" w:eastAsia="宋体" w:hAnsi="宋体" w:hint="eastAsia"/>
          <w:szCs w:val="21"/>
        </w:rPr>
        <w:t>、安装</w:t>
      </w:r>
      <w:proofErr w:type="gramStart"/>
      <w:r>
        <w:rPr>
          <w:rFonts w:ascii="宋体" w:eastAsia="宋体" w:hAnsi="宋体" w:hint="eastAsia"/>
          <w:szCs w:val="21"/>
        </w:rPr>
        <w:t>固定位</w:t>
      </w:r>
      <w:proofErr w:type="gramEnd"/>
      <w:r>
        <w:rPr>
          <w:rFonts w:ascii="宋体" w:eastAsia="宋体" w:hAnsi="宋体" w:hint="eastAsia"/>
          <w:szCs w:val="21"/>
        </w:rPr>
        <w:t>与甲方设备匹配；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</w:t>
      </w:r>
      <w:r>
        <w:rPr>
          <w:rFonts w:ascii="宋体" w:eastAsia="宋体" w:hAnsi="宋体" w:hint="eastAsia"/>
          <w:szCs w:val="21"/>
        </w:rPr>
        <w:t>、四个调节螺丝平面</w:t>
      </w:r>
      <w:proofErr w:type="gramStart"/>
      <w:r>
        <w:rPr>
          <w:rFonts w:ascii="宋体" w:eastAsia="宋体" w:hAnsi="宋体" w:hint="eastAsia"/>
          <w:szCs w:val="21"/>
        </w:rPr>
        <w:t>度保证</w:t>
      </w:r>
      <w:proofErr w:type="gramEnd"/>
      <w:r>
        <w:rPr>
          <w:rFonts w:ascii="宋体" w:eastAsia="宋体" w:hAnsi="宋体" w:hint="eastAsia"/>
          <w:szCs w:val="21"/>
        </w:rPr>
        <w:t>在</w:t>
      </w:r>
      <w:r>
        <w:rPr>
          <w:rFonts w:ascii="宋体" w:eastAsia="宋体" w:hAnsi="宋体" w:hint="eastAsia"/>
          <w:szCs w:val="21"/>
        </w:rPr>
        <w:t>0</w:t>
      </w:r>
      <w:r>
        <w:rPr>
          <w:rFonts w:ascii="宋体" w:eastAsia="宋体" w:hAnsi="宋体" w:hint="eastAsia"/>
          <w:szCs w:val="21"/>
        </w:rPr>
        <w:t>—</w:t>
      </w:r>
      <w:r>
        <w:rPr>
          <w:rFonts w:ascii="宋体" w:eastAsia="宋体" w:hAnsi="宋体" w:hint="eastAsia"/>
          <w:szCs w:val="21"/>
        </w:rPr>
        <w:t>0.02mm</w:t>
      </w:r>
      <w:r>
        <w:rPr>
          <w:rFonts w:ascii="宋体" w:eastAsia="宋体" w:hAnsi="宋体" w:hint="eastAsia"/>
          <w:szCs w:val="21"/>
        </w:rPr>
        <w:t>，垂直</w:t>
      </w:r>
      <w:proofErr w:type="gramStart"/>
      <w:r>
        <w:rPr>
          <w:rFonts w:ascii="宋体" w:eastAsia="宋体" w:hAnsi="宋体" w:hint="eastAsia"/>
          <w:szCs w:val="21"/>
        </w:rPr>
        <w:t>度保证</w:t>
      </w:r>
      <w:proofErr w:type="gramEnd"/>
      <w:r>
        <w:rPr>
          <w:rFonts w:ascii="宋体" w:eastAsia="宋体" w:hAnsi="宋体" w:hint="eastAsia"/>
          <w:szCs w:val="21"/>
        </w:rPr>
        <w:t>在</w:t>
      </w:r>
      <w:r>
        <w:rPr>
          <w:rFonts w:ascii="宋体" w:eastAsia="宋体" w:hAnsi="宋体" w:hint="eastAsia"/>
          <w:szCs w:val="21"/>
        </w:rPr>
        <w:t>0</w:t>
      </w:r>
      <w:r>
        <w:rPr>
          <w:rFonts w:ascii="宋体" w:eastAsia="宋体" w:hAnsi="宋体" w:hint="eastAsia"/>
          <w:szCs w:val="21"/>
        </w:rPr>
        <w:t>—</w:t>
      </w:r>
      <w:r>
        <w:rPr>
          <w:rFonts w:ascii="宋体" w:eastAsia="宋体" w:hAnsi="宋体" w:hint="eastAsia"/>
          <w:szCs w:val="21"/>
        </w:rPr>
        <w:t>0.02mm</w:t>
      </w:r>
      <w:r>
        <w:rPr>
          <w:rFonts w:ascii="宋体" w:eastAsia="宋体" w:hAnsi="宋体" w:hint="eastAsia"/>
          <w:szCs w:val="21"/>
        </w:rPr>
        <w:t>；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12</w:t>
      </w:r>
      <w:r>
        <w:rPr>
          <w:rFonts w:ascii="宋体" w:eastAsia="宋体" w:hAnsi="宋体" w:hint="eastAsia"/>
          <w:szCs w:val="21"/>
        </w:rPr>
        <w:t>、设计完成后，乙方应出具镂空板图纸供双方签字确认，方可加工；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13</w:t>
      </w:r>
      <w:r>
        <w:rPr>
          <w:rFonts w:ascii="宋体" w:eastAsia="宋体" w:hAnsi="宋体" w:hint="eastAsia"/>
          <w:szCs w:val="21"/>
        </w:rPr>
        <w:t>、涂制极板的效果及尺寸，根据质量技术部的验收为准。</w:t>
      </w:r>
    </w:p>
    <w:p w:rsidR="008131FD" w:rsidRDefault="00737F3A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14</w:t>
      </w:r>
      <w:r>
        <w:rPr>
          <w:rFonts w:ascii="宋体" w:eastAsia="宋体" w:hAnsi="宋体" w:hint="eastAsia"/>
          <w:szCs w:val="21"/>
        </w:rPr>
        <w:t>、镂空板到厂后由甲方进行安装，经双方确认无误后，进行生产试运行；这段时间内，甲方将检查镂空板的使用情况，如有任何问题乙方应无条件解决。</w:t>
      </w:r>
    </w:p>
    <w:p w:rsidR="008131FD" w:rsidRDefault="00737F3A">
      <w:pPr>
        <w:pStyle w:val="a3"/>
        <w:snapToGrid w:val="0"/>
        <w:spacing w:after="0"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四、模具验收</w:t>
      </w:r>
    </w:p>
    <w:p w:rsidR="008131FD" w:rsidRDefault="00737F3A">
      <w:pPr>
        <w:pStyle w:val="a3"/>
        <w:snapToGrid w:val="0"/>
        <w:spacing w:after="0"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、验收标准：按照相关国家标准，本技术规格书规定和乙方出厂标准进行，如有冲突，以较高要求标准</w:t>
      </w:r>
      <w:r>
        <w:rPr>
          <w:rFonts w:ascii="宋体" w:eastAsia="宋体" w:hAnsi="宋体" w:hint="eastAsia"/>
          <w:szCs w:val="21"/>
        </w:rPr>
        <w:t>执行。</w:t>
      </w:r>
    </w:p>
    <w:p w:rsidR="008131FD" w:rsidRDefault="00737F3A">
      <w:pPr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、模具调试合格后，需要通过甲方质量技术部检验，签写首批样品检验报告合格后，甲方通过制定的测试方法进行鉴定，以“模具鉴定表”、“工装模具定型验收记录表”，作为验收启动依据。</w:t>
      </w:r>
    </w:p>
    <w:p w:rsidR="008131FD" w:rsidRDefault="00737F3A">
      <w:pPr>
        <w:spacing w:beforeLines="150" w:before="468" w:afterLines="100" w:after="312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高新电源分公司</w:t>
      </w:r>
    </w:p>
    <w:p w:rsidR="008131FD" w:rsidRDefault="00737F3A">
      <w:pPr>
        <w:spacing w:beforeLines="150" w:before="468" w:afterLines="100" w:after="312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202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年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月</w:t>
      </w:r>
      <w:r>
        <w:rPr>
          <w:rFonts w:ascii="宋体" w:eastAsia="宋体" w:hAnsi="宋体" w:hint="eastAsia"/>
          <w:szCs w:val="21"/>
        </w:rPr>
        <w:t>23</w:t>
      </w:r>
      <w:r>
        <w:rPr>
          <w:rFonts w:ascii="宋体" w:eastAsia="宋体" w:hAnsi="宋体"/>
          <w:szCs w:val="21"/>
        </w:rPr>
        <w:t>日</w:t>
      </w:r>
    </w:p>
    <w:p w:rsidR="008131FD" w:rsidRDefault="008131FD">
      <w:pPr>
        <w:spacing w:beforeLines="150" w:before="468" w:afterLines="100" w:after="312"/>
        <w:jc w:val="right"/>
        <w:rPr>
          <w:rFonts w:ascii="宋体" w:eastAsia="宋体" w:hAnsi="宋体"/>
          <w:szCs w:val="21"/>
        </w:rPr>
      </w:pPr>
    </w:p>
    <w:sectPr w:rsidR="00813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RjYWQ4ZGQ4OTNhNjdjNWU1MTNmYThlYjQxY2UifQ=="/>
  </w:docVars>
  <w:rsids>
    <w:rsidRoot w:val="00A447D2"/>
    <w:rsid w:val="00303C57"/>
    <w:rsid w:val="00435438"/>
    <w:rsid w:val="004D6548"/>
    <w:rsid w:val="005904AA"/>
    <w:rsid w:val="00737F3A"/>
    <w:rsid w:val="00746321"/>
    <w:rsid w:val="00797DBE"/>
    <w:rsid w:val="008131FD"/>
    <w:rsid w:val="00907C7E"/>
    <w:rsid w:val="00A447D2"/>
    <w:rsid w:val="00B117F5"/>
    <w:rsid w:val="00CB5165"/>
    <w:rsid w:val="00CF408B"/>
    <w:rsid w:val="00D84E3C"/>
    <w:rsid w:val="00E114A6"/>
    <w:rsid w:val="00EA2017"/>
    <w:rsid w:val="01530D92"/>
    <w:rsid w:val="1DB018BC"/>
    <w:rsid w:val="25D1057C"/>
    <w:rsid w:val="263B451C"/>
    <w:rsid w:val="2EEC0526"/>
    <w:rsid w:val="36146EBE"/>
    <w:rsid w:val="3D057827"/>
    <w:rsid w:val="3E9A449E"/>
    <w:rsid w:val="419775DC"/>
    <w:rsid w:val="4AB860BC"/>
    <w:rsid w:val="4EF66765"/>
    <w:rsid w:val="5EE15788"/>
    <w:rsid w:val="6EEA0CE6"/>
    <w:rsid w:val="7A15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0000FF"/>
      <w:u w:val="non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non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0000FF"/>
      <w:u w:val="non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non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苑志军</cp:lastModifiedBy>
  <cp:revision>7</cp:revision>
  <dcterms:created xsi:type="dcterms:W3CDTF">2021-03-26T04:56:00Z</dcterms:created>
  <dcterms:modified xsi:type="dcterms:W3CDTF">2022-08-23T23:40:00Z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EC9AA0D800AA48A3B156FA46D4334687</vt:lpwstr>
  </property>
  <property fmtid="{D5CDD505-2E9C-101B-9397-08002B2CF9AE}" pid="4" name="commondata">
    <vt:lpwstr>eyJoZGlkIjoiODZiYjRjYWQ4ZGQ4OTNhNjdjNWU1MTNmYThlYjQxY2UifQ==</vt:lpwstr>
  </property>
</Properties>
</file>