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ind w:firstLine="2520" w:firstLineChars="700"/>
        <w:rPr>
          <w:rFonts w:ascii="方正小标宋简体" w:hAnsi="华文中宋" w:eastAsia="方正小标宋简体"/>
          <w:sz w:val="36"/>
          <w:szCs w:val="36"/>
        </w:rPr>
      </w:pPr>
      <w:r>
        <w:rPr>
          <w:rFonts w:hint="eastAsia" w:ascii="方正小标宋简体" w:hAnsi="华文中宋" w:eastAsia="方正小标宋简体"/>
          <w:sz w:val="36"/>
          <w:szCs w:val="36"/>
        </w:rPr>
        <w:t>木糖醇线上采购询比价说明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为满足生产需求，我公司通过中国船舶采购管理电子商务平台对木糖醇进行询比价采购，现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采购数量：15吨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化工库</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产品必须符合我公司蓄电池用木糖醇的相关技术要求;</w:t>
      </w:r>
    </w:p>
    <w:p>
      <w:pPr>
        <w:pStyle w:val="9"/>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验收标准：</w:t>
      </w:r>
      <w:r>
        <w:rPr>
          <w:rFonts w:hint="eastAsia" w:ascii="Times New Roman" w:hAnsi="Times New Roman" w:eastAsia="仿宋_GB2312" w:cs="Times New Roman"/>
          <w:sz w:val="28"/>
          <w:szCs w:val="28"/>
        </w:rPr>
        <w:t>所提供产品须符甲方</w:t>
      </w:r>
      <w:r>
        <w:rPr>
          <w:rFonts w:hint="eastAsia" w:ascii="Times New Roman" w:hAnsi="Times New Roman" w:eastAsia="仿宋_GB2312" w:cs="Times New Roman"/>
          <w:sz w:val="28"/>
          <w:szCs w:val="28"/>
          <w:lang w:eastAsia="zh-CN"/>
        </w:rPr>
        <w:t>木糖醇</w:t>
      </w:r>
      <w:r>
        <w:rPr>
          <w:rFonts w:hint="eastAsia" w:ascii="Times New Roman" w:hAnsi="Times New Roman" w:eastAsia="仿宋_GB2312" w:cs="Times New Roman"/>
          <w:sz w:val="28"/>
          <w:szCs w:val="28"/>
        </w:rPr>
        <w:t>技术条件相关要求</w:t>
      </w:r>
      <w:r>
        <w:rPr>
          <w:rFonts w:hint="eastAsia" w:ascii="仿宋_GB2312" w:eastAsia="仿宋_GB2312" w:hAnsiTheme="minorEastAsia"/>
          <w:sz w:val="28"/>
          <w:szCs w:val="28"/>
        </w:rPr>
        <w:t>。</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2154EB80ACF24B2DA178D958B6E4A20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木糖醇</w:t>
          </w:r>
        </w:sdtContent>
      </w:sdt>
      <w:r>
        <w:rPr>
          <w:rFonts w:hint="eastAsia" w:ascii="仿宋_GB2312" w:eastAsia="仿宋_GB2312" w:hAnsiTheme="minorEastAsia"/>
          <w:sz w:val="28"/>
          <w:szCs w:val="28"/>
        </w:rPr>
        <w:t>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比价保证金金额：0.1万元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w:t>
      </w:r>
      <w:bookmarkStart w:id="0" w:name="_GoBack"/>
      <w:bookmarkEnd w:id="0"/>
      <w:r>
        <w:rPr>
          <w:rFonts w:hint="eastAsia" w:ascii="仿宋_GB2312" w:eastAsia="仿宋_GB2312" w:hAnsiTheme="minorEastAsia"/>
          <w:sz w:val="28"/>
          <w:szCs w:val="28"/>
        </w:rPr>
        <w:t>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w:t>
          </w:r>
          <w:r>
            <w:rPr>
              <w:rFonts w:hint="eastAsia" w:ascii="仿宋_GB2312" w:eastAsia="仿宋_GB2312" w:hAnsiTheme="minorEastAsia"/>
              <w:bCs/>
              <w:sz w:val="28"/>
              <w:szCs w:val="28"/>
              <w:highlight w:val="none"/>
            </w:rPr>
            <w:t>一般纳税人资质证明、</w:t>
          </w:r>
          <w:r>
            <w:rPr>
              <w:rFonts w:hint="eastAsia" w:ascii="仿宋_GB2312" w:eastAsia="仿宋_GB2312" w:hAnsiTheme="minorEastAsia"/>
              <w:bCs/>
              <w:sz w:val="28"/>
              <w:szCs w:val="28"/>
            </w:rPr>
            <w:t>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付款方式为：款到发货</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2021年12月8日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木糖醇</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福田药业（液体）</w:t>
            </w: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15</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97771"/>
    <w:rsid w:val="00150984"/>
    <w:rsid w:val="002120C8"/>
    <w:rsid w:val="00223805"/>
    <w:rsid w:val="00321DAE"/>
    <w:rsid w:val="00355751"/>
    <w:rsid w:val="003B5A21"/>
    <w:rsid w:val="003D3C6D"/>
    <w:rsid w:val="0047761D"/>
    <w:rsid w:val="0064010C"/>
    <w:rsid w:val="00676230"/>
    <w:rsid w:val="00932592"/>
    <w:rsid w:val="00992B2D"/>
    <w:rsid w:val="00A02BDA"/>
    <w:rsid w:val="00A2503F"/>
    <w:rsid w:val="00AC4109"/>
    <w:rsid w:val="00BB3C20"/>
    <w:rsid w:val="00C173E6"/>
    <w:rsid w:val="00DE7BF8"/>
    <w:rsid w:val="00DF0ECF"/>
    <w:rsid w:val="00E20559"/>
    <w:rsid w:val="00F41804"/>
    <w:rsid w:val="4189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2154EB80ACF24B2DA178D958B6E4A202"/>
        <w:style w:val=""/>
        <w:category>
          <w:name w:val="常规"/>
          <w:gallery w:val="placeholder"/>
        </w:category>
        <w:types>
          <w:type w:val="bbPlcHdr"/>
        </w:types>
        <w:behaviors>
          <w:behavior w:val="content"/>
        </w:behaviors>
        <w:description w:val=""/>
        <w:guid w:val="{52751F33-CAFD-4BAC-A855-F7F47E8EB22D}"/>
      </w:docPartPr>
      <w:docPartBody>
        <w:p>
          <w:pPr>
            <w:pStyle w:val="12"/>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54FBC"/>
    <w:rsid w:val="002733EE"/>
    <w:rsid w:val="00370581"/>
    <w:rsid w:val="007D552E"/>
    <w:rsid w:val="00B20B3E"/>
    <w:rsid w:val="00B57C7A"/>
    <w:rsid w:val="00D0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270</Words>
  <Characters>1540</Characters>
  <Lines>12</Lines>
  <Paragraphs>3</Paragraphs>
  <TotalTime>2</TotalTime>
  <ScaleCrop>false</ScaleCrop>
  <LinksUpToDate>false</LinksUpToDate>
  <CharactersWithSpaces>1807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2021-12-09T03:48:00Z</dcterms:created>
  <dc:creator>刘文利</dc:creator>
  <cp:lastModifiedBy>Administrator</cp:lastModifiedBy>
  <dcterms:modified xsi:type="dcterms:W3CDTF">2021-12-15T00:59:10Z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